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38500" cy="180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правильном ответе должно быть выписано слово </w:t>
      </w:r>
      <w:r>
        <w:rPr>
          <w:i/>
        </w:rPr>
        <w:t>молодой</w:t>
      </w:r>
    </w:p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>3. Основная мысль текста.</w:t>
        <w:br/>
      </w:r>
      <w:r>
        <w:t>Прожорливый медведь понял, что виноват, значит, и медведи стыд имеют. Основная мысль текста может быть приведена в иной, близкой по смыслу формулировке</w:t>
      </w:r>
    </w:p>
    <w:p>
      <w:pPr>
        <w:ind w:left="0" w:right="0"/>
      </w:pPr>
      <w:r/>
      <w:r>
        <w:t>4. Примерный план.</w:t>
        <w:br/>
      </w:r>
      <w:r>
        <w:t>1. Ручной медведь Михаил на корабле.</w:t>
        <w:br/>
      </w:r>
      <w:r>
        <w:t>2. Поход с медведем в краеведческий музей.</w:t>
        <w:br/>
      </w:r>
      <w:r>
        <w:t>3. Обжоре стыдно.</w:t>
      </w:r>
    </w:p>
    <w:p>
      <w:pPr>
        <w:ind w:left="0" w:right="0"/>
      </w:pPr>
      <w:r/>
      <w:r>
        <w:t>5. Могут быть заданы следующие вопросы по содержанию текста.</w:t>
        <w:br/>
      </w:r>
      <w:r>
        <w:rPr>
          <w:i/>
        </w:rPr>
        <w:t>Кто жил у моряков на корабле?</w:t>
        <w:br/>
      </w:r>
      <w:r>
        <w:rPr>
          <w:i/>
        </w:rPr>
        <w:t>Из-за чего медведя пришлось взять на берег?</w:t>
        <w:br/>
      </w:r>
      <w:r>
        <w:rPr>
          <w:i/>
        </w:rPr>
        <w:t>Почему медведь не пускал посетителей в музей?</w:t>
      </w:r>
      <w:r>
        <w:t xml:space="preserve"> Могут быть заданы другие вопросы, относящиеся к содержанию текста</w:t>
      </w:r>
    </w:p>
    <w:p>
      <w:pPr>
        <w:ind w:left="0" w:right="0"/>
      </w:pPr>
      <w:r/>
      <w:r>
        <w:t xml:space="preserve">6. В контексте указанного в задании предложения может быть дано такое объяснение. </w:t>
      </w:r>
      <w:r>
        <w:rPr>
          <w:i/>
        </w:rPr>
        <w:t xml:space="preserve">Каюта – это помещение, комната для пассажиров, экипажа на корабле. </w:t>
      </w:r>
      <w:r>
        <w:t>Может быть дано иное, близкое по смыслу объяснение. В объяснении в той или иной форме в контексте указанного в задании предложения должно быть сформулировано значение слова</w:t>
      </w:r>
    </w:p>
    <w:p>
      <w:pPr>
        <w:ind w:left="0" w:right="0"/>
      </w:pPr>
      <w:r/>
      <w:r>
        <w:t>7. Правильный ответ может содержать один из следующих синонимов:</w:t>
        <w:br/>
      </w:r>
      <w:r>
        <w:rPr>
          <w:i/>
        </w:rPr>
        <w:t xml:space="preserve">угощение – лакомство, сладости, пища. </w:t>
      </w:r>
      <w:r>
        <w:t>Могут быть подобраны другие синонимы</w:t>
      </w:r>
    </w:p>
    <w:p>
      <w:pPr>
        <w:ind w:left="0" w:right="0"/>
      </w:pPr>
      <w:r/>
      <w:r>
        <w:t>8. В правильном ответе должно быть выписано слово и обозначены его части:</w:t>
      </w:r>
      <w:r>
        <w:drawing>
          <wp:inline xmlns:a="http://schemas.openxmlformats.org/drawingml/2006/main" xmlns:pic="http://schemas.openxmlformats.org/drawingml/2006/picture">
            <wp:extent cx="771525" cy="3333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9. Правильный ответ должен содержать следующие элементы :</w:t>
        <w:br/>
      </w:r>
      <w:r>
        <w:t>1) формы имён существительных : медведя, (на) корабль, (до) вечера ;</w:t>
        <w:br/>
      </w:r>
      <w:r>
        <w:t>2) морфологические признаки одной из форм , например:</w:t>
        <w:br/>
      </w:r>
      <w:r>
        <w:t>медведя – м. р., 2 -е скл., ед. ч., вин. п.;</w:t>
        <w:br/>
      </w:r>
      <w:r>
        <w:t>(на) корабль – м. р., 2 -е скл., ед. ч., вин. п.;</w:t>
        <w:br/>
      </w:r>
      <w:r>
        <w:t>(до) вечера – м. р., 2 -е скл., ед. ч., род. п.</w:t>
      </w:r>
    </w:p>
    <w:p>
      <w:pPr>
        <w:ind w:left="0" w:right="0"/>
      </w:pPr>
      <w:r/>
      <w:r>
        <w:t>10. Правильный ответ должен содержать следующие элементы:</w:t>
        <w:br/>
      </w:r>
      <w:r>
        <w:t>1) формы имён прилагательных: (к) позднему (ужину), виноватый (вид);</w:t>
        <w:br/>
      </w:r>
      <w:r>
        <w:t>2) морфологические признаки одной из форм, например:</w:t>
        <w:br/>
      </w:r>
      <w:r>
        <w:t>(к) позднему (ужину) – ед. ч., м. р., дат. п.;</w:t>
        <w:br/>
      </w:r>
      <w:r>
        <w:t>виноватый (вид) – ед. ч., м. р., им. п.</w:t>
      </w:r>
    </w:p>
    <w:p>
      <w:pPr>
        <w:ind w:left="0" w:right="0"/>
      </w:pPr>
      <w:r/>
      <w:r>
        <w:t xml:space="preserve">11. В правильном ответе должны быть выписаны следующие формы глаголов: </w:t>
        <w:br/>
      </w:r>
      <w:r>
        <w:rPr>
          <w:i/>
        </w:rPr>
        <w:t>зашли, привязали, (не) сдвинет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ответа.</w:t>
        <w:br/>
      </w:r>
      <w:r>
        <w:t>Выражение</w:t>
      </w:r>
      <w:r>
        <w:rPr>
          <w:i/>
        </w:rPr>
        <w:t>Посеешь привычку – вырастишь характер</w:t>
      </w:r>
      <w:r>
        <w:t xml:space="preserve"> будет уместно в ситуации, когда ребёнок привык никогда не опаздывать, всё делать вовремя и стал очень пунктуальным и организованным учеником.</w:t>
        <w:br/>
      </w:r>
      <w:r>
        <w:t>Могут быть представлены другие жизненные ситуации, в которых возможно употребление указанного выражения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